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1C" w:rsidRPr="00971FC9" w:rsidRDefault="00867B1C" w:rsidP="004A4982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Утверждена</w:t>
      </w:r>
    </w:p>
    <w:p w:rsidR="00867B1C" w:rsidRPr="00971FC9" w:rsidRDefault="00867B1C" w:rsidP="004A4982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приказом Министра финансов</w:t>
      </w:r>
    </w:p>
    <w:p w:rsidR="00867B1C" w:rsidRPr="00971FC9" w:rsidRDefault="00867B1C" w:rsidP="004A4982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867B1C" w:rsidRPr="00971FC9" w:rsidRDefault="00867B1C" w:rsidP="004A4982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от «___»_______201_ года</w:t>
      </w:r>
    </w:p>
    <w:p w:rsidR="00867B1C" w:rsidRPr="00971FC9" w:rsidRDefault="00867B1C" w:rsidP="004A4982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№_____</w:t>
      </w:r>
    </w:p>
    <w:p w:rsidR="00867B1C" w:rsidRPr="00971FC9" w:rsidRDefault="00867B1C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6"/>
    </w:p>
    <w:p w:rsidR="00867B1C" w:rsidRPr="00971FC9" w:rsidRDefault="00867B1C" w:rsidP="004A498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z7"/>
      <w:bookmarkEnd w:id="0"/>
      <w:r w:rsidRPr="00971FC9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867B1C" w:rsidRPr="00971FC9" w:rsidRDefault="00867B1C" w:rsidP="004A498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B1C" w:rsidRPr="00971FC9" w:rsidRDefault="00867B1C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z8"/>
      <w:bookmarkEnd w:id="1"/>
      <w:r w:rsidRPr="00971FC9">
        <w:rPr>
          <w:rFonts w:ascii="Times New Roman" w:hAnsi="Times New Roman" w:cs="Times New Roman"/>
          <w:b/>
          <w:color w:val="000000"/>
          <w:sz w:val="28"/>
          <w:szCs w:val="28"/>
        </w:rPr>
        <w:t>Соглашение о горизонтальном мониторинге</w:t>
      </w:r>
    </w:p>
    <w:p w:rsidR="00867B1C" w:rsidRPr="00971FC9" w:rsidRDefault="00867B1C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Pr="00971FC9" w:rsidRDefault="00867B1C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867B1C" w:rsidRPr="00971FC9" w:rsidRDefault="00867B1C" w:rsidP="004A49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>г. Астана          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ab/>
        <w:t>                                    «____»________ 20__ г.</w:t>
      </w:r>
    </w:p>
    <w:p w:rsidR="00867B1C" w:rsidRPr="00971FC9" w:rsidRDefault="00867B1C" w:rsidP="004A49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67B1C" w:rsidRPr="00971FC9" w:rsidRDefault="00867B1C" w:rsidP="004A4982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________________________________________, </w:t>
      </w:r>
      <w:proofErr w:type="gramStart"/>
      <w:r w:rsidRPr="00971FC9">
        <w:rPr>
          <w:rFonts w:ascii="Times New Roman" w:hAnsi="Times New Roman" w:cs="Times New Roman"/>
          <w:color w:val="000000"/>
          <w:sz w:val="28"/>
          <w:szCs w:val="28"/>
        </w:rPr>
        <w:t>именуемое</w:t>
      </w:r>
      <w:proofErr w:type="gramEnd"/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(наименование) </w:t>
      </w:r>
      <w:r w:rsidRPr="00971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67B1C" w:rsidRPr="00971FC9" w:rsidRDefault="00867B1C" w:rsidP="004A498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«Налогоплательщик», в лице _______________________________, 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                       </w:t>
      </w:r>
      <w:r w:rsidRPr="00971FC9">
        <w:rPr>
          <w:rFonts w:ascii="Times New Roman" w:hAnsi="Times New Roman" w:cs="Times New Roman"/>
          <w:i/>
          <w:color w:val="000000"/>
          <w:sz w:val="20"/>
          <w:szCs w:val="20"/>
        </w:rPr>
        <w:t>(Ф.И.О.)</w:t>
      </w:r>
      <w:r w:rsidRPr="00971FC9">
        <w:rPr>
          <w:rFonts w:ascii="Times New Roman" w:hAnsi="Times New Roman" w:cs="Times New Roman"/>
          <w:sz w:val="16"/>
          <w:szCs w:val="16"/>
        </w:rPr>
        <w:t xml:space="preserve"> </w:t>
      </w:r>
      <w:r w:rsidRPr="00971FC9">
        <w:rPr>
          <w:rFonts w:ascii="Times New Roman" w:hAnsi="Times New Roman" w:cs="Times New Roman"/>
          <w:sz w:val="16"/>
          <w:szCs w:val="16"/>
        </w:rPr>
        <w:br/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(ей) на основании___________________________________,  </w:t>
      </w:r>
      <w:r w:rsidRPr="00971FC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(</w:t>
      </w:r>
      <w:r w:rsidRPr="00971FC9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документа)</w:t>
      </w:r>
    </w:p>
    <w:p w:rsidR="00867B1C" w:rsidRPr="00971FC9" w:rsidRDefault="00867B1C" w:rsidP="004A498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с одной стороны, и </w:t>
      </w:r>
      <w:r w:rsidR="00875005">
        <w:rPr>
          <w:rFonts w:ascii="Times New Roman" w:hAnsi="Times New Roman" w:cs="Times New Roman"/>
          <w:sz w:val="28"/>
          <w:szCs w:val="28"/>
        </w:rPr>
        <w:t>Комитет государственных доходов Министерства финансов Республики Казахстан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71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именуем</w:t>
      </w:r>
      <w:r w:rsidR="00875005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«</w:t>
      </w:r>
      <w:r w:rsidR="00875005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», в лице</w:t>
      </w:r>
      <w:r w:rsidRPr="00971FC9">
        <w:rPr>
          <w:rFonts w:ascii="Times New Roman" w:hAnsi="Times New Roman" w:cs="Times New Roman"/>
          <w:sz w:val="28"/>
          <w:szCs w:val="28"/>
        </w:rPr>
        <w:br/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____________________________________, действующего (ей) на основании </w:t>
      </w:r>
      <w:r w:rsidRPr="00971FC9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</w:t>
      </w:r>
    </w:p>
    <w:p w:rsidR="00867B1C" w:rsidRPr="00971FC9" w:rsidRDefault="00867B1C" w:rsidP="004A49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</w:t>
      </w:r>
      <w:r w:rsidRPr="00971FC9">
        <w:rPr>
          <w:rFonts w:ascii="Times New Roman" w:hAnsi="Times New Roman" w:cs="Times New Roman"/>
          <w:i/>
          <w:color w:val="000000"/>
          <w:sz w:val="20"/>
          <w:szCs w:val="20"/>
        </w:rPr>
        <w:t>(Ф.И.О.)</w:t>
      </w:r>
      <w:r w:rsidRPr="00971FC9">
        <w:rPr>
          <w:rFonts w:ascii="Times New Roman" w:hAnsi="Times New Roman" w:cs="Times New Roman"/>
          <w:sz w:val="28"/>
          <w:szCs w:val="28"/>
        </w:rPr>
        <w:br/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____________________________________, с другой стороны, далее</w:t>
      </w:r>
      <w:r w:rsidRPr="00971FC9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  <w:r w:rsidRPr="00971FC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(</w:t>
      </w:r>
      <w:r w:rsidRPr="00971FC9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документа)</w:t>
      </w:r>
    </w:p>
    <w:p w:rsidR="00867B1C" w:rsidRPr="00971FC9" w:rsidRDefault="00867B1C" w:rsidP="004A49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>совместно именуемые «Стороны», в соответствии с Кодексом Республики Казахстан «О налогах и других обязательных платежах в бюджет» (Налоговый кодекс), заключили настоящее Соглашение о горизонтальном мониторинге (далее – Соглашение).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B1C" w:rsidRPr="00971FC9" w:rsidRDefault="00867B1C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z9"/>
      <w:r w:rsidRPr="00971FC9">
        <w:rPr>
          <w:rFonts w:ascii="Times New Roman" w:hAnsi="Times New Roman" w:cs="Times New Roman"/>
          <w:b/>
          <w:color w:val="000000"/>
          <w:sz w:val="28"/>
          <w:szCs w:val="28"/>
        </w:rPr>
        <w:t>1. Предмет настоящего Соглашения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Pr="00971FC9" w:rsidRDefault="00867B1C" w:rsidP="004A49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z10"/>
      <w:bookmarkEnd w:id="3"/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Стороны </w:t>
      </w:r>
      <w:r w:rsidR="00B46B48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договариваются о проведении </w:t>
      </w:r>
      <w:r w:rsidR="00875005">
        <w:rPr>
          <w:rFonts w:ascii="Times New Roman" w:hAnsi="Times New Roman" w:cs="Times New Roman"/>
          <w:color w:val="000000"/>
          <w:sz w:val="28"/>
          <w:szCs w:val="28"/>
        </w:rPr>
        <w:t>Комитетом</w:t>
      </w:r>
      <w:r w:rsidR="00B46B48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Налогоплательщика горизонтального мониторинга, </w:t>
      </w:r>
      <w:r w:rsidRPr="00971FC9">
        <w:rPr>
          <w:rFonts w:ascii="Times New Roman" w:hAnsi="Times New Roman" w:cs="Times New Roman"/>
          <w:sz w:val="28"/>
          <w:szCs w:val="28"/>
        </w:rPr>
        <w:t>основыва</w:t>
      </w:r>
      <w:r w:rsidR="00B46B48" w:rsidRPr="00971FC9">
        <w:rPr>
          <w:rFonts w:ascii="Times New Roman" w:hAnsi="Times New Roman" w:cs="Times New Roman"/>
          <w:sz w:val="28"/>
          <w:szCs w:val="28"/>
        </w:rPr>
        <w:t xml:space="preserve">ющегося </w:t>
      </w:r>
      <w:r w:rsidRPr="00971FC9">
        <w:rPr>
          <w:rFonts w:ascii="Times New Roman" w:hAnsi="Times New Roman" w:cs="Times New Roman"/>
          <w:sz w:val="28"/>
          <w:szCs w:val="28"/>
        </w:rPr>
        <w:t>на принципах:</w:t>
      </w:r>
    </w:p>
    <w:p w:rsidR="00867B1C" w:rsidRPr="00971FC9" w:rsidRDefault="00867B1C" w:rsidP="004A49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867B1C" w:rsidRPr="00971FC9" w:rsidRDefault="00867B1C" w:rsidP="004A49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обоснованного доверия;</w:t>
      </w:r>
    </w:p>
    <w:p w:rsidR="00867B1C" w:rsidRPr="00971FC9" w:rsidRDefault="00867B1C" w:rsidP="004A49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законности;</w:t>
      </w:r>
    </w:p>
    <w:p w:rsidR="00867B1C" w:rsidRPr="00971FC9" w:rsidRDefault="00867B1C" w:rsidP="004A49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1FC9">
        <w:rPr>
          <w:rFonts w:ascii="Times New Roman" w:hAnsi="Times New Roman" w:cs="Times New Roman"/>
          <w:sz w:val="28"/>
          <w:szCs w:val="28"/>
        </w:rPr>
        <w:t>прозрачности;</w:t>
      </w:r>
    </w:p>
    <w:p w:rsidR="00867B1C" w:rsidRPr="00971FC9" w:rsidRDefault="00867B1C" w:rsidP="004A49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расширенного информационного взаимодействия.</w:t>
      </w:r>
    </w:p>
    <w:p w:rsidR="00B46B48" w:rsidRDefault="00B46B48" w:rsidP="00B46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z12"/>
      <w:bookmarkEnd w:id="4"/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71FC9">
        <w:rPr>
          <w:rFonts w:ascii="Times New Roman" w:hAnsi="Times New Roman" w:cs="Times New Roman"/>
          <w:sz w:val="28"/>
          <w:szCs w:val="28"/>
        </w:rPr>
        <w:t xml:space="preserve">Горизонтальный мониторинг проводится в соответствии с порядком проведения горизонтального мониторинга, определяемым уполномоченным органом с 1 января </w:t>
      </w:r>
      <w:r w:rsidR="00C63498">
        <w:rPr>
          <w:rFonts w:ascii="Times New Roman" w:hAnsi="Times New Roman" w:cs="Times New Roman"/>
          <w:sz w:val="28"/>
          <w:szCs w:val="28"/>
        </w:rPr>
        <w:t>_______ года</w:t>
      </w:r>
      <w:r w:rsidRPr="00971FC9">
        <w:rPr>
          <w:rFonts w:ascii="Times New Roman" w:hAnsi="Times New Roman" w:cs="Times New Roman"/>
          <w:sz w:val="28"/>
          <w:szCs w:val="28"/>
        </w:rPr>
        <w:t xml:space="preserve"> </w:t>
      </w:r>
      <w:r w:rsidR="00C63498">
        <w:rPr>
          <w:rFonts w:ascii="Times New Roman" w:hAnsi="Times New Roman" w:cs="Times New Roman"/>
          <w:sz w:val="28"/>
          <w:szCs w:val="28"/>
        </w:rPr>
        <w:t>по 31 декабря _______ года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z13"/>
      <w:bookmarkEnd w:id="5"/>
    </w:p>
    <w:p w:rsidR="00867B1C" w:rsidRPr="00971FC9" w:rsidRDefault="00971FC9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z15"/>
      <w:bookmarkEnd w:id="6"/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. Права и обязанности Сторон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5FA8" w:rsidRPr="00971FC9" w:rsidRDefault="00BA5FA8" w:rsidP="00BA5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z16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5005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BA5FA8" w:rsidRDefault="00BA5FA8" w:rsidP="00BA5F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 горизонтальный мониторинг в отношении налогоплательщика</w:t>
      </w:r>
      <w:r w:rsidR="007F73A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налоговым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5FA8" w:rsidRPr="00971FC9" w:rsidRDefault="00BA5FA8" w:rsidP="00BA5F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горизонтального мониторинга 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представлять налогоплательщику разъяснения по применению налогового законодательства </w:t>
      </w:r>
      <w:r w:rsidRPr="00971FC9">
        <w:rPr>
          <w:rFonts w:ascii="Times New Roman" w:eastAsia="Times New Roman" w:hAnsi="Times New Roman" w:cs="Times New Roman"/>
          <w:sz w:val="28"/>
        </w:rPr>
        <w:t>Республики Казахстан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>;</w:t>
      </w:r>
    </w:p>
    <w:p w:rsidR="00BA5FA8" w:rsidRPr="00971FC9" w:rsidRDefault="00BA5FA8" w:rsidP="00BA5F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3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) 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горизонтального мониторинга 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>представлять налогоплательщику результаты налогового контроля в случаях, установленных Налоговым кодексом;</w:t>
      </w:r>
    </w:p>
    <w:p w:rsidR="00BA5FA8" w:rsidRPr="00971FC9" w:rsidRDefault="00BA5FA8" w:rsidP="00BA5F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4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>) обеспечивать соблюдение конфиденциальности любых полученных от налогоплательщика сведений в рам</w:t>
      </w:r>
      <w:r>
        <w:rPr>
          <w:rFonts w:ascii="Times New Roman" w:eastAsia="Times New Roman" w:hAnsi="Times New Roman" w:cs="Times New Roman"/>
          <w:spacing w:val="2"/>
          <w:sz w:val="28"/>
        </w:rPr>
        <w:t>ках горизонтального мониторинга.</w:t>
      </w:r>
    </w:p>
    <w:p w:rsidR="00867B1C" w:rsidRPr="00971FC9" w:rsidRDefault="00BA5FA8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. Налогоплательщик обязан:</w:t>
      </w:r>
    </w:p>
    <w:p w:rsidR="00C42D9A" w:rsidRPr="00971FC9" w:rsidRDefault="00365711" w:rsidP="004A49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1) 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предоставить </w:t>
      </w:r>
      <w:r w:rsidR="00694408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отдельное 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>рабочее место для должностн</w:t>
      </w:r>
      <w:r w:rsidR="00694408" w:rsidRPr="00971FC9">
        <w:rPr>
          <w:rFonts w:ascii="Times New Roman" w:eastAsia="Times New Roman" w:hAnsi="Times New Roman" w:cs="Times New Roman"/>
          <w:spacing w:val="2"/>
          <w:sz w:val="28"/>
        </w:rPr>
        <w:t>ых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 xml:space="preserve"> лиц </w:t>
      </w:r>
      <w:r w:rsidR="00875005">
        <w:rPr>
          <w:rFonts w:ascii="Times New Roman" w:eastAsia="Times New Roman" w:hAnsi="Times New Roman" w:cs="Times New Roman"/>
          <w:spacing w:val="2"/>
          <w:sz w:val="28"/>
        </w:rPr>
        <w:t>Комитета</w:t>
      </w:r>
      <w:r w:rsidR="00D43825" w:rsidRPr="00971FC9">
        <w:rPr>
          <w:rFonts w:ascii="Times New Roman" w:eastAsia="Times New Roman" w:hAnsi="Times New Roman" w:cs="Times New Roman"/>
          <w:spacing w:val="2"/>
          <w:sz w:val="28"/>
        </w:rPr>
        <w:t xml:space="preserve"> при проведении 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>горизонтальн</w:t>
      </w:r>
      <w:r w:rsidR="00D43825" w:rsidRPr="00971FC9">
        <w:rPr>
          <w:rFonts w:ascii="Times New Roman" w:eastAsia="Times New Roman" w:hAnsi="Times New Roman" w:cs="Times New Roman"/>
          <w:spacing w:val="2"/>
          <w:sz w:val="28"/>
        </w:rPr>
        <w:t>ого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 xml:space="preserve"> мониторинг</w:t>
      </w:r>
      <w:r w:rsidR="00D43825" w:rsidRPr="00971FC9">
        <w:rPr>
          <w:rFonts w:ascii="Times New Roman" w:eastAsia="Times New Roman" w:hAnsi="Times New Roman" w:cs="Times New Roman"/>
          <w:spacing w:val="2"/>
          <w:sz w:val="28"/>
        </w:rPr>
        <w:t>а</w:t>
      </w:r>
      <w:r w:rsidR="00694408" w:rsidRPr="00971FC9">
        <w:rPr>
          <w:rFonts w:ascii="Times New Roman" w:eastAsia="Times New Roman" w:hAnsi="Times New Roman" w:cs="Times New Roman"/>
          <w:spacing w:val="2"/>
          <w:sz w:val="28"/>
        </w:rPr>
        <w:t xml:space="preserve"> по месту нахождения налогоплательщика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>;</w:t>
      </w:r>
    </w:p>
    <w:p w:rsidR="00C42D9A" w:rsidRPr="00971FC9" w:rsidRDefault="00C42D9A" w:rsidP="004A49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proofErr w:type="gramStart"/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2) по требованию должностного лица </w:t>
      </w:r>
      <w:r w:rsidR="00875005">
        <w:rPr>
          <w:rFonts w:ascii="Times New Roman" w:eastAsia="Times New Roman" w:hAnsi="Times New Roman" w:cs="Times New Roman"/>
          <w:spacing w:val="2"/>
          <w:sz w:val="28"/>
        </w:rPr>
        <w:t>Комитета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8A746D">
        <w:rPr>
          <w:rFonts w:ascii="Times New Roman" w:eastAsia="Times New Roman" w:hAnsi="Times New Roman" w:cs="Times New Roman"/>
          <w:sz w:val="28"/>
        </w:rPr>
        <w:t>в соот</w:t>
      </w:r>
      <w:r w:rsidR="008A746D">
        <w:rPr>
          <w:rFonts w:ascii="Times New Roman" w:eastAsia="Times New Roman" w:hAnsi="Times New Roman" w:cs="Times New Roman"/>
          <w:sz w:val="28"/>
        </w:rPr>
        <w:t>в</w:t>
      </w:r>
      <w:r w:rsidR="008A746D">
        <w:rPr>
          <w:rFonts w:ascii="Times New Roman" w:eastAsia="Times New Roman" w:hAnsi="Times New Roman" w:cs="Times New Roman"/>
          <w:sz w:val="28"/>
        </w:rPr>
        <w:t>ет</w:t>
      </w:r>
      <w:r w:rsidR="008A746D">
        <w:rPr>
          <w:rFonts w:ascii="Times New Roman" w:eastAsia="Times New Roman" w:hAnsi="Times New Roman" w:cs="Times New Roman"/>
          <w:sz w:val="28"/>
        </w:rPr>
        <w:t>ст</w:t>
      </w:r>
      <w:r w:rsidR="008A746D">
        <w:rPr>
          <w:rFonts w:ascii="Times New Roman" w:eastAsia="Times New Roman" w:hAnsi="Times New Roman" w:cs="Times New Roman"/>
          <w:sz w:val="28"/>
        </w:rPr>
        <w:t xml:space="preserve">вии с порядком проведения </w:t>
      </w:r>
      <w:r w:rsidR="008A746D">
        <w:rPr>
          <w:rFonts w:ascii="Times New Roman" w:eastAsia="Times New Roman" w:hAnsi="Times New Roman" w:cs="Times New Roman"/>
          <w:sz w:val="28"/>
        </w:rPr>
        <w:t xml:space="preserve">горизонтального мониторинга 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>в рамках горизонтального мониторинга</w:t>
      </w:r>
      <w:r w:rsidR="002B2673" w:rsidRPr="00971FC9">
        <w:rPr>
          <w:rFonts w:ascii="Times New Roman" w:eastAsia="Times New Roman" w:hAnsi="Times New Roman" w:cs="Times New Roman"/>
          <w:spacing w:val="2"/>
          <w:sz w:val="28"/>
        </w:rPr>
        <w:t>, проводимого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2B2673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по месту нахождения налогоплательщика и (или) без посещения налогоплательщика 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предоставлять </w:t>
      </w:r>
      <w:r w:rsidR="00694408" w:rsidRPr="00971FC9">
        <w:rPr>
          <w:rFonts w:ascii="Times New Roman" w:eastAsia="Times New Roman" w:hAnsi="Times New Roman" w:cs="Times New Roman"/>
          <w:sz w:val="28"/>
        </w:rPr>
        <w:t>документы, подтверждающие правильность исчисления и своевременность уплаты (удержания и перечисления) налогов и платежей в бюджет, полноту и своевременность исчисления, удержания и перечисления социальных платежей, письменные пояснения по составленным налогоплательщиком (налоговым агентом) налоговым</w:t>
      </w:r>
      <w:proofErr w:type="gramEnd"/>
      <w:r w:rsidR="00694408" w:rsidRPr="00971FC9">
        <w:rPr>
          <w:rFonts w:ascii="Times New Roman" w:eastAsia="Times New Roman" w:hAnsi="Times New Roman" w:cs="Times New Roman"/>
          <w:sz w:val="28"/>
        </w:rPr>
        <w:t xml:space="preserve"> формам, финансовой отчетности налогоплательщика (налогового агента), а также по ведению налогового учета;</w:t>
      </w:r>
    </w:p>
    <w:p w:rsidR="00914623" w:rsidRPr="00971FC9" w:rsidRDefault="00694408" w:rsidP="004A49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3) </w:t>
      </w:r>
      <w:r w:rsidR="00D43825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при проведении горизонтального мониторинга по месту нахождения налогоплательщика </w:t>
      </w:r>
      <w:r w:rsidR="00914623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предоставить </w:t>
      </w:r>
      <w:r w:rsidR="00914623" w:rsidRPr="00971FC9">
        <w:rPr>
          <w:rFonts w:ascii="Times New Roman" w:eastAsia="Times New Roman" w:hAnsi="Times New Roman" w:cs="Times New Roman"/>
          <w:sz w:val="28"/>
        </w:rPr>
        <w:t>право доступа к просмотру данных программного обеспечения, предназначенного для автоматизации бухгалтерского и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</w:t>
      </w:r>
      <w:r w:rsidR="00D43825" w:rsidRPr="00971FC9">
        <w:rPr>
          <w:rFonts w:ascii="Times New Roman" w:eastAsia="Times New Roman" w:hAnsi="Times New Roman" w:cs="Times New Roman"/>
          <w:sz w:val="28"/>
        </w:rPr>
        <w:t>;</w:t>
      </w:r>
    </w:p>
    <w:p w:rsidR="00D43825" w:rsidRPr="00971FC9" w:rsidRDefault="00D43825" w:rsidP="004A49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4) </w:t>
      </w:r>
      <w:r w:rsidR="004A390C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по требованию должностного лица </w:t>
      </w:r>
      <w:r w:rsidR="00875005">
        <w:rPr>
          <w:rFonts w:ascii="Times New Roman" w:eastAsia="Times New Roman" w:hAnsi="Times New Roman" w:cs="Times New Roman"/>
          <w:spacing w:val="2"/>
          <w:sz w:val="28"/>
        </w:rPr>
        <w:t>Комитета</w:t>
      </w:r>
      <w:r w:rsidR="004A390C" w:rsidRPr="00971FC9">
        <w:rPr>
          <w:rFonts w:ascii="Times New Roman" w:eastAsia="Times New Roman" w:hAnsi="Times New Roman" w:cs="Times New Roman"/>
          <w:spacing w:val="2"/>
          <w:sz w:val="28"/>
        </w:rPr>
        <w:t xml:space="preserve"> в рамках горизонтального мониторинга 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без посещения налогоплательщика предоставить </w:t>
      </w:r>
      <w:r w:rsidR="004A4982" w:rsidRPr="00971FC9">
        <w:rPr>
          <w:rFonts w:ascii="Times New Roman" w:eastAsia="Times New Roman" w:hAnsi="Times New Roman" w:cs="Times New Roman"/>
          <w:spacing w:val="2"/>
          <w:sz w:val="28"/>
        </w:rPr>
        <w:t xml:space="preserve">сведения, выгруженные 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из </w:t>
      </w:r>
      <w:r w:rsidRPr="00971FC9">
        <w:rPr>
          <w:rFonts w:ascii="Times New Roman" w:eastAsia="Times New Roman" w:hAnsi="Times New Roman" w:cs="Times New Roman"/>
          <w:sz w:val="28"/>
        </w:rPr>
        <w:t>программного обеспечения, предназначенного для автоматизации бухгалтерского и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налогообложением;</w:t>
      </w:r>
    </w:p>
    <w:p w:rsidR="00BA5FA8" w:rsidRDefault="00BA5FA8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z20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5. Стороны имеют право по обоюдному согласию вносить изменения и дополнения в настоящее соглашение.</w:t>
      </w:r>
    </w:p>
    <w:p w:rsidR="00C42D9A" w:rsidRPr="00971FC9" w:rsidRDefault="00BA5FA8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42D9A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0B86" w:rsidRPr="00971FC9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C42D9A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имеют 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иные права и </w:t>
      </w:r>
      <w:r w:rsidR="00C42D9A" w:rsidRPr="00971FC9">
        <w:rPr>
          <w:rFonts w:ascii="Times New Roman" w:eastAsia="Times New Roman" w:hAnsi="Times New Roman" w:cs="Times New Roman"/>
          <w:sz w:val="28"/>
        </w:rPr>
        <w:t>выполняют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 xml:space="preserve"> иные обязанности, установленные налоговым законодательством Республики Казахстан.</w:t>
      </w:r>
    </w:p>
    <w:p w:rsidR="00C42D9A" w:rsidRPr="00971FC9" w:rsidRDefault="00C42D9A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7B1C" w:rsidRPr="00971FC9" w:rsidRDefault="00971FC9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. Ответственность Сторон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z21"/>
      <w:bookmarkEnd w:id="9"/>
    </w:p>
    <w:p w:rsidR="00867B1C" w:rsidRPr="00971FC9" w:rsidRDefault="00FB32ED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. Каждая из Сторон в настоящем Соглашении несет ответственность за неисполнение и</w:t>
      </w:r>
      <w:r w:rsidR="007F73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7F73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ненадлежащее исполнение обязательств, вытекающих из настоящего Соглашения, в соответствии с действующим налоговым законодательством Республики Казахстан.</w:t>
      </w:r>
    </w:p>
    <w:p w:rsidR="00867B1C" w:rsidRPr="00971FC9" w:rsidRDefault="00FB32ED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. Любые споры или разногласия, которые могут возникнуть из настоящего Соглашения или связанные с ним, будут разрешаться путем проведения переговоров в целях достижения взаимоприемлемого решения.</w:t>
      </w:r>
    </w:p>
    <w:p w:rsidR="00867B1C" w:rsidRPr="00971FC9" w:rsidRDefault="00FB32ED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. Неурегулированные споры разрешаются </w:t>
      </w:r>
      <w:r w:rsidR="000D7B33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процедурами, </w:t>
      </w:r>
      <w:r w:rsidR="008372C7" w:rsidRPr="00971FC9">
        <w:rPr>
          <w:rFonts w:ascii="Times New Roman" w:hAnsi="Times New Roman" w:cs="Times New Roman"/>
          <w:color w:val="000000"/>
          <w:sz w:val="28"/>
          <w:szCs w:val="28"/>
        </w:rPr>
        <w:t>установленными законодательством Республики Казахстан.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B1C" w:rsidRPr="00971FC9" w:rsidRDefault="00971FC9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1" w:name="z24"/>
      <w:bookmarkEnd w:id="10"/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. Конфиденциальность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z25"/>
      <w:bookmarkEnd w:id="11"/>
      <w:r w:rsidRPr="00971F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B32E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. Стороны обязуются не разглашать любую информацию, полученную в рамках настоящего Соглашения без предварительного письменного согласия другой стороны, за исключением случаев, когда иное предусмотрено </w:t>
      </w:r>
      <w:r w:rsidR="008A746D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законодательными актами 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Казахстан.</w:t>
      </w:r>
    </w:p>
    <w:p w:rsidR="009470F2" w:rsidRPr="00971FC9" w:rsidRDefault="009470F2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B32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. Неумышленное распространение полученных сведений вследствие противоправных действий со стороны третьих лиц, выразившихся в виде кражи, грабежа, разбоя, хищения, </w:t>
      </w:r>
      <w:proofErr w:type="spellStart"/>
      <w:proofErr w:type="gramStart"/>
      <w:r w:rsidRPr="00971FC9">
        <w:rPr>
          <w:rFonts w:ascii="Times New Roman" w:hAnsi="Times New Roman" w:cs="Times New Roman"/>
          <w:color w:val="000000"/>
          <w:sz w:val="28"/>
          <w:szCs w:val="28"/>
        </w:rPr>
        <w:t>кибер</w:t>
      </w:r>
      <w:proofErr w:type="spellEnd"/>
      <w:r w:rsidRPr="00971FC9">
        <w:rPr>
          <w:rFonts w:ascii="Times New Roman" w:hAnsi="Times New Roman" w:cs="Times New Roman"/>
          <w:color w:val="000000"/>
          <w:sz w:val="28"/>
          <w:szCs w:val="28"/>
        </w:rPr>
        <w:t>-атаки</w:t>
      </w:r>
      <w:proofErr w:type="gramEnd"/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баз данных, подтвержденное соответствующими органами не является нарушением требования о конфиденциальности.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z27"/>
      <w:bookmarkEnd w:id="12"/>
    </w:p>
    <w:p w:rsidR="00867B1C" w:rsidRPr="00971FC9" w:rsidRDefault="00971FC9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4" w:name="z30"/>
      <w:bookmarkEnd w:id="13"/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. Срок действия и порядок расторжения</w:t>
      </w:r>
      <w:r w:rsidR="00867B1C" w:rsidRPr="00971FC9">
        <w:rPr>
          <w:rFonts w:ascii="Times New Roman" w:hAnsi="Times New Roman" w:cs="Times New Roman"/>
          <w:sz w:val="28"/>
          <w:szCs w:val="28"/>
        </w:rPr>
        <w:br/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настоящего Соглашения</w:t>
      </w:r>
    </w:p>
    <w:p w:rsidR="00867B1C" w:rsidRPr="00971FC9" w:rsidRDefault="00867B1C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7B1C" w:rsidRDefault="00FB32ED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1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. Настоящее Соглашение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6F1" w:rsidRPr="00971FC9" w:rsidRDefault="00B46B48" w:rsidP="007A66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B32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16" w:name="z36"/>
      <w:bookmarkEnd w:id="15"/>
      <w:r w:rsidR="007A66F1" w:rsidRPr="00971FC9"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может быть расторгнуто</w:t>
      </w:r>
      <w:r w:rsidR="00B048B4">
        <w:rPr>
          <w:rFonts w:ascii="Times New Roman" w:hAnsi="Times New Roman" w:cs="Times New Roman"/>
          <w:color w:val="000000"/>
          <w:sz w:val="28"/>
          <w:szCs w:val="28"/>
        </w:rPr>
        <w:t xml:space="preserve"> или продлено </w:t>
      </w:r>
      <w:r w:rsidR="006755C7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6755C7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и расторжения соглашения о горизонтальном мониторинге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, определяемом уполномоченным органом</w:t>
      </w:r>
      <w:r w:rsidR="007A66F1" w:rsidRPr="00971F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B1C" w:rsidRPr="00971FC9" w:rsidRDefault="00867B1C" w:rsidP="007A66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7B1C" w:rsidRPr="00971FC9" w:rsidRDefault="00971FC9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971FC9" w:rsidRDefault="00971FC9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z37"/>
      <w:bookmarkEnd w:id="16"/>
    </w:p>
    <w:p w:rsidR="00867B1C" w:rsidRPr="00971FC9" w:rsidRDefault="00FB32ED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. Любые изменения и дополнения к настоящему Соглашению производятся путем составления и подписания дополнительных соглашений.</w:t>
      </w:r>
    </w:p>
    <w:p w:rsidR="00867B1C" w:rsidRDefault="007E2DB2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DBB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5A1C2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25DBB">
        <w:rPr>
          <w:rFonts w:ascii="Times New Roman" w:hAnsi="Times New Roman" w:cs="Times New Roman"/>
          <w:color w:val="000000"/>
          <w:sz w:val="28"/>
          <w:szCs w:val="28"/>
        </w:rPr>
        <w:t>еорганизация</w:t>
      </w:r>
      <w:r w:rsidR="00A25DBB" w:rsidRPr="00A25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C2A" w:rsidRPr="00A25DBB">
        <w:rPr>
          <w:rFonts w:ascii="Times New Roman" w:hAnsi="Times New Roman" w:cs="Times New Roman"/>
          <w:color w:val="000000"/>
          <w:sz w:val="28"/>
          <w:szCs w:val="28"/>
        </w:rPr>
        <w:t xml:space="preserve">Сторон </w:t>
      </w:r>
      <w:r w:rsidR="005A1C2A">
        <w:rPr>
          <w:rFonts w:ascii="Times New Roman" w:hAnsi="Times New Roman" w:cs="Times New Roman"/>
          <w:color w:val="000000"/>
          <w:sz w:val="28"/>
          <w:szCs w:val="28"/>
        </w:rPr>
        <w:t xml:space="preserve">путем преобразования </w:t>
      </w:r>
      <w:r w:rsidR="00A25DBB" w:rsidRPr="00A25DBB">
        <w:rPr>
          <w:rFonts w:ascii="Times New Roman" w:hAnsi="Times New Roman" w:cs="Times New Roman"/>
          <w:color w:val="000000"/>
          <w:sz w:val="28"/>
          <w:szCs w:val="28"/>
        </w:rPr>
        <w:t>не прекращает действия настоящего Соглашения, и все права и обязанности переходят к соответствующим правопреемникам.</w:t>
      </w:r>
      <w:bookmarkStart w:id="18" w:name="_GoBack"/>
      <w:bookmarkEnd w:id="18"/>
    </w:p>
    <w:p w:rsidR="00A25DBB" w:rsidRDefault="00A25DBB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A25DB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Соглашение составлено на государственном и русском языках в двух подлинных экземплярах для каждой из Сторон, и имеющих равную юридическую силу.</w:t>
      </w:r>
    </w:p>
    <w:p w:rsidR="00A25DBB" w:rsidRPr="00A25DBB" w:rsidRDefault="00A25DBB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B1C" w:rsidRPr="00971FC9" w:rsidRDefault="00971FC9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9" w:name="z44"/>
      <w:bookmarkEnd w:id="17"/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. Юридические адреса и реквизиты Сторон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49"/>
        <w:gridCol w:w="4803"/>
      </w:tblGrid>
      <w:tr w:rsidR="00867B1C" w:rsidRPr="003361B2" w:rsidTr="003B5102">
        <w:trPr>
          <w:trHeight w:val="225"/>
          <w:tblCellSpacing w:w="0" w:type="auto"/>
        </w:trPr>
        <w:tc>
          <w:tcPr>
            <w:tcW w:w="4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867B1C" w:rsidRPr="00971FC9" w:rsidRDefault="00971FC9" w:rsidP="00FB32ED">
            <w:pPr>
              <w:spacing w:after="0" w:line="240" w:lineRule="auto"/>
              <w:ind w:lef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B1C"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Должность</w:t>
            </w:r>
            <w:r w:rsidR="00867B1C"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B1C"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подпись</w:t>
            </w:r>
            <w:r w:rsidR="00867B1C"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B1C"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B1C" w:rsidRPr="0080236E" w:rsidRDefault="00971FC9" w:rsidP="00971FC9">
            <w:pPr>
              <w:spacing w:after="0" w:line="240" w:lineRule="auto"/>
              <w:ind w:lef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</w:t>
            </w:r>
            <w:r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B1C"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Должность</w:t>
            </w:r>
            <w:r w:rsidR="00867B1C"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B1C"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подпись</w:t>
            </w:r>
            <w:r w:rsidR="00867B1C"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B1C"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</w:tbl>
    <w:p w:rsidR="00AE59E2" w:rsidRDefault="005A1C2A" w:rsidP="00FB32ED">
      <w:pPr>
        <w:spacing w:after="0" w:line="240" w:lineRule="auto"/>
      </w:pPr>
    </w:p>
    <w:sectPr w:rsidR="00AE59E2" w:rsidSect="00867B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920"/>
    <w:multiLevelType w:val="hybridMultilevel"/>
    <w:tmpl w:val="8F48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49E5"/>
    <w:multiLevelType w:val="hybridMultilevel"/>
    <w:tmpl w:val="3D066508"/>
    <w:lvl w:ilvl="0" w:tplc="67942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1C"/>
    <w:rsid w:val="000110A5"/>
    <w:rsid w:val="0003698D"/>
    <w:rsid w:val="000D7B33"/>
    <w:rsid w:val="002B2673"/>
    <w:rsid w:val="002B747C"/>
    <w:rsid w:val="00365711"/>
    <w:rsid w:val="003E491C"/>
    <w:rsid w:val="003F59C0"/>
    <w:rsid w:val="0042741A"/>
    <w:rsid w:val="004A390C"/>
    <w:rsid w:val="004A4982"/>
    <w:rsid w:val="005036F5"/>
    <w:rsid w:val="005461C2"/>
    <w:rsid w:val="005A1C2A"/>
    <w:rsid w:val="00641A8A"/>
    <w:rsid w:val="00651142"/>
    <w:rsid w:val="006544B8"/>
    <w:rsid w:val="00656818"/>
    <w:rsid w:val="006755C7"/>
    <w:rsid w:val="00694408"/>
    <w:rsid w:val="006B50E5"/>
    <w:rsid w:val="007A66F1"/>
    <w:rsid w:val="007B6427"/>
    <w:rsid w:val="007E2DB2"/>
    <w:rsid w:val="007F73AB"/>
    <w:rsid w:val="008372C7"/>
    <w:rsid w:val="00867B1C"/>
    <w:rsid w:val="00875005"/>
    <w:rsid w:val="00897F3F"/>
    <w:rsid w:val="008A746D"/>
    <w:rsid w:val="00914623"/>
    <w:rsid w:val="00932598"/>
    <w:rsid w:val="009470F2"/>
    <w:rsid w:val="009707DA"/>
    <w:rsid w:val="00971FC9"/>
    <w:rsid w:val="00990EEF"/>
    <w:rsid w:val="00992021"/>
    <w:rsid w:val="00994876"/>
    <w:rsid w:val="009B766F"/>
    <w:rsid w:val="00A25DBB"/>
    <w:rsid w:val="00A54F53"/>
    <w:rsid w:val="00AB342E"/>
    <w:rsid w:val="00AF2145"/>
    <w:rsid w:val="00B048B4"/>
    <w:rsid w:val="00B27FEB"/>
    <w:rsid w:val="00B46B48"/>
    <w:rsid w:val="00B50B86"/>
    <w:rsid w:val="00BA5FA8"/>
    <w:rsid w:val="00C42D9A"/>
    <w:rsid w:val="00C63498"/>
    <w:rsid w:val="00C71E39"/>
    <w:rsid w:val="00CE74AF"/>
    <w:rsid w:val="00CE7AF5"/>
    <w:rsid w:val="00CF6BD4"/>
    <w:rsid w:val="00D43825"/>
    <w:rsid w:val="00E75E36"/>
    <w:rsid w:val="00EF083F"/>
    <w:rsid w:val="00F57D83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7CDB-B546-4BE1-898A-C8044727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 Арман Александрович</dc:creator>
  <cp:lastModifiedBy>Тян Арман Александрович</cp:lastModifiedBy>
  <cp:revision>25</cp:revision>
  <cp:lastPrinted>2018-02-09T04:22:00Z</cp:lastPrinted>
  <dcterms:created xsi:type="dcterms:W3CDTF">2018-02-08T03:23:00Z</dcterms:created>
  <dcterms:modified xsi:type="dcterms:W3CDTF">2018-02-09T05:50:00Z</dcterms:modified>
</cp:coreProperties>
</file>